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6ED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附件1</w:t>
      </w:r>
    </w:p>
    <w:p w14:paraId="2A63A8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36"/>
          <w:szCs w:val="36"/>
        </w:rPr>
      </w:pPr>
      <w:r>
        <w:rPr>
          <w:rFonts w:hint="default" w:ascii="Times New Roman" w:hAnsi="Times New Roman" w:eastAsia="方正小标宋_GBK" w:cs="Times New Roman"/>
          <w:b w:val="0"/>
          <w:bCs w:val="0"/>
          <w:color w:val="auto"/>
          <w:sz w:val="36"/>
          <w:szCs w:val="36"/>
        </w:rPr>
        <w:t>202</w:t>
      </w:r>
      <w:r>
        <w:rPr>
          <w:rFonts w:hint="eastAsia" w:ascii="Times New Roman" w:eastAsia="方正小标宋_GBK" w:cs="Times New Roman"/>
          <w:b w:val="0"/>
          <w:bCs w:val="0"/>
          <w:color w:val="auto"/>
          <w:sz w:val="36"/>
          <w:szCs w:val="36"/>
          <w:lang w:val="en-US" w:eastAsia="zh-CN"/>
        </w:rPr>
        <w:t>6</w:t>
      </w:r>
      <w:r>
        <w:rPr>
          <w:rFonts w:hint="default" w:ascii="Times New Roman" w:hAnsi="Times New Roman" w:eastAsia="方正小标宋_GBK" w:cs="Times New Roman"/>
          <w:b w:val="0"/>
          <w:bCs w:val="0"/>
          <w:color w:val="auto"/>
          <w:sz w:val="36"/>
          <w:szCs w:val="36"/>
        </w:rPr>
        <w:t>年</w:t>
      </w:r>
      <w:r>
        <w:rPr>
          <w:rFonts w:hint="default" w:ascii="Times New Roman" w:hAnsi="Times New Roman" w:eastAsia="方正小标宋_GBK" w:cs="Times New Roman"/>
          <w:b w:val="0"/>
          <w:bCs w:val="0"/>
          <w:color w:val="auto"/>
          <w:sz w:val="36"/>
          <w:szCs w:val="36"/>
          <w:lang w:eastAsia="zh-CN"/>
        </w:rPr>
        <w:t>度</w:t>
      </w:r>
      <w:r>
        <w:rPr>
          <w:rFonts w:hint="default" w:ascii="Times New Roman" w:hAnsi="Times New Roman" w:eastAsia="黑体" w:cs="Times New Roman"/>
          <w:sz w:val="36"/>
          <w:lang w:val="en-US" w:eastAsia="zh-CN"/>
        </w:rPr>
        <w:t>XX市</w:t>
      </w:r>
      <w:r>
        <w:rPr>
          <w:rFonts w:hint="default" w:ascii="Times New Roman" w:hAnsi="Times New Roman" w:eastAsia="方正小标宋_GBK" w:cs="Times New Roman"/>
          <w:b w:val="0"/>
          <w:bCs w:val="0"/>
          <w:color w:val="auto"/>
          <w:sz w:val="36"/>
          <w:szCs w:val="36"/>
        </w:rPr>
        <w:t>工业能碳诊断服务</w:t>
      </w:r>
      <w:r>
        <w:rPr>
          <w:rFonts w:hint="default" w:ascii="Times New Roman" w:hAnsi="Times New Roman" w:eastAsia="方正小标宋_GBK" w:cs="Times New Roman"/>
          <w:b w:val="0"/>
          <w:bCs w:val="0"/>
          <w:color w:val="auto"/>
          <w:sz w:val="36"/>
          <w:szCs w:val="36"/>
          <w:lang w:eastAsia="zh-CN"/>
        </w:rPr>
        <w:t>工作计划表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920"/>
        <w:gridCol w:w="1533"/>
        <w:gridCol w:w="1227"/>
        <w:gridCol w:w="1533"/>
        <w:gridCol w:w="1840"/>
        <w:gridCol w:w="1840"/>
        <w:gridCol w:w="1841"/>
        <w:gridCol w:w="2146"/>
      </w:tblGrid>
      <w:tr w14:paraId="2DD5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83" w:hRule="atLeast"/>
          <w:jc w:val="center"/>
        </w:trPr>
        <w:tc>
          <w:tcPr>
            <w:tcW w:w="920" w:type="dxa"/>
            <w:noWrap w:val="0"/>
            <w:vAlign w:val="center"/>
          </w:tcPr>
          <w:p w14:paraId="454271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r>
              <w:rPr>
                <w:rFonts w:hint="default" w:ascii="Times New Roman" w:hAnsi="Times New Roman" w:eastAsia="黑体" w:cs="Times New Roman"/>
                <w:color w:val="auto"/>
                <w:sz w:val="22"/>
                <w:szCs w:val="22"/>
              </w:rPr>
              <w:t>序号</w:t>
            </w:r>
          </w:p>
        </w:tc>
        <w:tc>
          <w:tcPr>
            <w:tcW w:w="1533" w:type="dxa"/>
            <w:noWrap w:val="0"/>
            <w:vAlign w:val="center"/>
          </w:tcPr>
          <w:p w14:paraId="3B78B7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黑体" w:cs="Times New Roman"/>
                <w:color w:val="auto"/>
                <w:kern w:val="0"/>
                <w:sz w:val="22"/>
                <w:szCs w:val="22"/>
              </w:rPr>
            </w:pPr>
            <w:r>
              <w:rPr>
                <w:rFonts w:hint="default" w:ascii="Times New Roman" w:hAnsi="Times New Roman" w:eastAsia="黑体" w:cs="Times New Roman"/>
                <w:color w:val="auto"/>
                <w:sz w:val="22"/>
                <w:szCs w:val="22"/>
                <w:lang w:eastAsia="zh-CN"/>
              </w:rPr>
              <w:t>被诊断企业/园区名称</w:t>
            </w:r>
          </w:p>
        </w:tc>
        <w:tc>
          <w:tcPr>
            <w:tcW w:w="1227" w:type="dxa"/>
            <w:noWrap w:val="0"/>
            <w:vAlign w:val="center"/>
          </w:tcPr>
          <w:p w14:paraId="047E3F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黑体" w:cs="Times New Roman"/>
                <w:color w:val="auto"/>
                <w:sz w:val="22"/>
                <w:szCs w:val="22"/>
                <w:lang w:eastAsia="zh-CN"/>
              </w:rPr>
              <w:t>县</w:t>
            </w:r>
            <w:r>
              <w:rPr>
                <w:rFonts w:hint="default" w:ascii="Times New Roman" w:hAnsi="Times New Roman" w:eastAsia="黑体" w:cs="Times New Roman"/>
                <w:color w:val="auto"/>
                <w:sz w:val="22"/>
                <w:szCs w:val="22"/>
              </w:rPr>
              <w:t>（区）</w:t>
            </w:r>
          </w:p>
        </w:tc>
        <w:tc>
          <w:tcPr>
            <w:tcW w:w="1533" w:type="dxa"/>
            <w:noWrap w:val="0"/>
            <w:vAlign w:val="center"/>
          </w:tcPr>
          <w:p w14:paraId="3CAAB1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黑体" w:cs="Times New Roman"/>
                <w:color w:val="auto"/>
                <w:sz w:val="22"/>
                <w:szCs w:val="22"/>
                <w:lang w:eastAsia="zh-CN"/>
              </w:rPr>
              <w:t>被诊断企业/园区所属</w:t>
            </w:r>
            <w:r>
              <w:rPr>
                <w:rFonts w:hint="default" w:ascii="Times New Roman" w:hAnsi="Times New Roman" w:eastAsia="黑体" w:cs="Times New Roman"/>
                <w:color w:val="auto"/>
                <w:sz w:val="22"/>
                <w:szCs w:val="22"/>
              </w:rPr>
              <w:t>行业或领域</w:t>
            </w:r>
          </w:p>
        </w:tc>
        <w:tc>
          <w:tcPr>
            <w:tcW w:w="1840" w:type="dxa"/>
            <w:noWrap w:val="0"/>
            <w:vAlign w:val="center"/>
          </w:tcPr>
          <w:p w14:paraId="16D2B8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r>
              <w:rPr>
                <w:rFonts w:hint="default" w:ascii="Times New Roman" w:hAnsi="Times New Roman" w:eastAsia="黑体" w:cs="Times New Roman"/>
                <w:color w:val="auto"/>
                <w:sz w:val="22"/>
                <w:szCs w:val="22"/>
                <w:lang w:eastAsia="zh-CN"/>
              </w:rPr>
              <w:t>被诊断企业/园区</w:t>
            </w:r>
            <w:r>
              <w:rPr>
                <w:rFonts w:hint="default" w:ascii="Times New Roman" w:hAnsi="Times New Roman" w:eastAsia="黑体" w:cs="Times New Roman"/>
                <w:color w:val="auto"/>
                <w:sz w:val="22"/>
                <w:szCs w:val="22"/>
                <w:lang w:val="en-US" w:eastAsia="zh-CN"/>
              </w:rPr>
              <w:t>2025</w:t>
            </w:r>
            <w:r>
              <w:rPr>
                <w:rFonts w:hint="default" w:ascii="Times New Roman" w:hAnsi="Times New Roman" w:eastAsia="黑体" w:cs="Times New Roman"/>
                <w:color w:val="auto"/>
                <w:sz w:val="22"/>
                <w:szCs w:val="22"/>
                <w:lang w:eastAsia="zh-CN"/>
              </w:rPr>
              <w:t>年总</w:t>
            </w:r>
            <w:r>
              <w:rPr>
                <w:rFonts w:hint="default" w:ascii="Times New Roman" w:hAnsi="Times New Roman" w:eastAsia="黑体" w:cs="Times New Roman"/>
                <w:color w:val="auto"/>
                <w:sz w:val="22"/>
                <w:szCs w:val="22"/>
              </w:rPr>
              <w:t>产值（万元）</w:t>
            </w:r>
          </w:p>
        </w:tc>
        <w:tc>
          <w:tcPr>
            <w:tcW w:w="1840" w:type="dxa"/>
            <w:noWrap w:val="0"/>
            <w:vAlign w:val="center"/>
          </w:tcPr>
          <w:p w14:paraId="1CAE69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黑体" w:cs="Times New Roman"/>
                <w:color w:val="auto"/>
                <w:sz w:val="22"/>
                <w:szCs w:val="22"/>
                <w:lang w:eastAsia="zh-CN"/>
              </w:rPr>
            </w:pPr>
            <w:r>
              <w:rPr>
                <w:rFonts w:hint="default" w:ascii="Times New Roman" w:hAnsi="Times New Roman" w:eastAsia="黑体" w:cs="Times New Roman"/>
                <w:color w:val="auto"/>
                <w:sz w:val="22"/>
                <w:szCs w:val="22"/>
                <w:lang w:eastAsia="zh-CN"/>
              </w:rPr>
              <w:t>被诊断企业/园区</w:t>
            </w:r>
            <w:r>
              <w:rPr>
                <w:rFonts w:hint="default" w:ascii="Times New Roman" w:hAnsi="Times New Roman" w:eastAsia="黑体" w:cs="Times New Roman"/>
                <w:color w:val="auto"/>
                <w:sz w:val="22"/>
                <w:szCs w:val="22"/>
                <w:lang w:val="en-US" w:eastAsia="zh-CN"/>
              </w:rPr>
              <w:t>2025年</w:t>
            </w:r>
            <w:r>
              <w:rPr>
                <w:rFonts w:hint="default" w:ascii="Times New Roman" w:hAnsi="Times New Roman" w:eastAsia="黑体" w:cs="Times New Roman"/>
                <w:color w:val="auto"/>
                <w:sz w:val="22"/>
                <w:szCs w:val="22"/>
              </w:rPr>
              <w:t>能源消费量（万吨标准煤）</w:t>
            </w:r>
          </w:p>
        </w:tc>
        <w:tc>
          <w:tcPr>
            <w:tcW w:w="1841" w:type="dxa"/>
            <w:noWrap w:val="0"/>
            <w:vAlign w:val="center"/>
          </w:tcPr>
          <w:p w14:paraId="2FCDAC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r>
              <w:rPr>
                <w:rFonts w:hint="default" w:ascii="Times New Roman" w:hAnsi="Times New Roman" w:eastAsia="黑体" w:cs="Times New Roman"/>
                <w:color w:val="auto"/>
                <w:sz w:val="22"/>
                <w:szCs w:val="22"/>
                <w:lang w:eastAsia="zh-CN"/>
              </w:rPr>
              <w:t>拟开展碳足迹核算的工业产品类型</w:t>
            </w:r>
          </w:p>
        </w:tc>
        <w:tc>
          <w:tcPr>
            <w:tcW w:w="2146" w:type="dxa"/>
            <w:noWrap w:val="0"/>
            <w:vAlign w:val="center"/>
          </w:tcPr>
          <w:p w14:paraId="5D0304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黑体" w:cs="Times New Roman"/>
                <w:color w:val="auto"/>
                <w:sz w:val="22"/>
                <w:szCs w:val="22"/>
                <w:lang w:eastAsia="zh-CN"/>
              </w:rPr>
            </w:pPr>
            <w:r>
              <w:rPr>
                <w:rFonts w:hint="default" w:ascii="Times New Roman" w:hAnsi="Times New Roman" w:eastAsia="黑体" w:cs="Times New Roman"/>
                <w:color w:val="auto"/>
                <w:sz w:val="22"/>
                <w:szCs w:val="22"/>
              </w:rPr>
              <w:t>诊断服务机构名称</w:t>
            </w:r>
          </w:p>
        </w:tc>
      </w:tr>
      <w:tr w14:paraId="34AE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0" w:hRule="atLeast"/>
          <w:jc w:val="center"/>
        </w:trPr>
        <w:tc>
          <w:tcPr>
            <w:tcW w:w="920" w:type="dxa"/>
            <w:noWrap w:val="0"/>
            <w:vAlign w:val="center"/>
          </w:tcPr>
          <w:p w14:paraId="078B5E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w:t>
            </w:r>
          </w:p>
        </w:tc>
        <w:tc>
          <w:tcPr>
            <w:tcW w:w="1533" w:type="dxa"/>
            <w:noWrap w:val="0"/>
            <w:vAlign w:val="center"/>
          </w:tcPr>
          <w:p w14:paraId="5ECFDF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227" w:type="dxa"/>
            <w:noWrap w:val="0"/>
            <w:vAlign w:val="center"/>
          </w:tcPr>
          <w:p w14:paraId="65AC43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533" w:type="dxa"/>
            <w:noWrap w:val="0"/>
            <w:vAlign w:val="center"/>
          </w:tcPr>
          <w:p w14:paraId="5522FA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21593E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161444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1" w:type="dxa"/>
            <w:noWrap w:val="0"/>
            <w:vAlign w:val="center"/>
          </w:tcPr>
          <w:p w14:paraId="08F012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2146" w:type="dxa"/>
            <w:noWrap w:val="0"/>
            <w:vAlign w:val="center"/>
          </w:tcPr>
          <w:p w14:paraId="7F14F5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r>
      <w:tr w14:paraId="2E9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8" w:hRule="atLeast"/>
          <w:jc w:val="center"/>
        </w:trPr>
        <w:tc>
          <w:tcPr>
            <w:tcW w:w="920" w:type="dxa"/>
            <w:noWrap w:val="0"/>
            <w:vAlign w:val="center"/>
          </w:tcPr>
          <w:p w14:paraId="4C09CE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w:t>
            </w:r>
          </w:p>
        </w:tc>
        <w:tc>
          <w:tcPr>
            <w:tcW w:w="1533" w:type="dxa"/>
            <w:noWrap w:val="0"/>
            <w:vAlign w:val="center"/>
          </w:tcPr>
          <w:p w14:paraId="1B8034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227" w:type="dxa"/>
            <w:noWrap w:val="0"/>
            <w:vAlign w:val="center"/>
          </w:tcPr>
          <w:p w14:paraId="680F7B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533" w:type="dxa"/>
            <w:noWrap w:val="0"/>
            <w:vAlign w:val="center"/>
          </w:tcPr>
          <w:p w14:paraId="1E70B0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4E27D0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5B7728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1" w:type="dxa"/>
            <w:noWrap w:val="0"/>
            <w:vAlign w:val="center"/>
          </w:tcPr>
          <w:p w14:paraId="47D686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2146" w:type="dxa"/>
            <w:noWrap w:val="0"/>
            <w:vAlign w:val="center"/>
          </w:tcPr>
          <w:p w14:paraId="72BAE7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r>
      <w:tr w14:paraId="1EE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8" w:hRule="atLeast"/>
          <w:jc w:val="center"/>
        </w:trPr>
        <w:tc>
          <w:tcPr>
            <w:tcW w:w="920" w:type="dxa"/>
            <w:noWrap w:val="0"/>
            <w:vAlign w:val="center"/>
          </w:tcPr>
          <w:p w14:paraId="7003BF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3</w:t>
            </w:r>
          </w:p>
        </w:tc>
        <w:tc>
          <w:tcPr>
            <w:tcW w:w="1533" w:type="dxa"/>
            <w:noWrap w:val="0"/>
            <w:vAlign w:val="center"/>
          </w:tcPr>
          <w:p w14:paraId="702A6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227" w:type="dxa"/>
            <w:noWrap w:val="0"/>
            <w:vAlign w:val="center"/>
          </w:tcPr>
          <w:p w14:paraId="55218A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533" w:type="dxa"/>
            <w:noWrap w:val="0"/>
            <w:vAlign w:val="center"/>
          </w:tcPr>
          <w:p w14:paraId="4CDDFB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6903B9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0F7ABF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1" w:type="dxa"/>
            <w:noWrap w:val="0"/>
            <w:vAlign w:val="center"/>
          </w:tcPr>
          <w:p w14:paraId="7138BB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2146" w:type="dxa"/>
            <w:noWrap w:val="0"/>
            <w:vAlign w:val="center"/>
          </w:tcPr>
          <w:p w14:paraId="4DEBEB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r>
      <w:tr w14:paraId="6A5D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8" w:hRule="atLeast"/>
          <w:jc w:val="center"/>
        </w:trPr>
        <w:tc>
          <w:tcPr>
            <w:tcW w:w="920" w:type="dxa"/>
            <w:noWrap w:val="0"/>
            <w:vAlign w:val="center"/>
          </w:tcPr>
          <w:p w14:paraId="3E05BE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vertAlign w:val="baseline"/>
              </w:rPr>
            </w:pPr>
            <w:r>
              <w:rPr>
                <w:rFonts w:hint="default" w:ascii="Times New Roman" w:hAnsi="Times New Roman" w:eastAsia="仿宋_GB2312" w:cs="Times New Roman"/>
                <w:color w:val="auto"/>
                <w:sz w:val="22"/>
                <w:szCs w:val="22"/>
                <w:vertAlign w:val="baseline"/>
              </w:rPr>
              <w:t>...</w:t>
            </w:r>
          </w:p>
        </w:tc>
        <w:tc>
          <w:tcPr>
            <w:tcW w:w="1533" w:type="dxa"/>
            <w:noWrap w:val="0"/>
            <w:vAlign w:val="center"/>
          </w:tcPr>
          <w:p w14:paraId="1AA2FE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227" w:type="dxa"/>
            <w:noWrap w:val="0"/>
            <w:vAlign w:val="center"/>
          </w:tcPr>
          <w:p w14:paraId="496A6C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533" w:type="dxa"/>
            <w:noWrap w:val="0"/>
            <w:vAlign w:val="center"/>
          </w:tcPr>
          <w:p w14:paraId="0EB0C0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549E7C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0" w:type="dxa"/>
            <w:noWrap w:val="0"/>
            <w:vAlign w:val="center"/>
          </w:tcPr>
          <w:p w14:paraId="7B6107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1841" w:type="dxa"/>
            <w:noWrap w:val="0"/>
            <w:vAlign w:val="center"/>
          </w:tcPr>
          <w:p w14:paraId="2B275A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c>
          <w:tcPr>
            <w:tcW w:w="2146" w:type="dxa"/>
            <w:noWrap w:val="0"/>
            <w:vAlign w:val="center"/>
          </w:tcPr>
          <w:p w14:paraId="28068C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仿宋_GB2312" w:cs="Times New Roman"/>
                <w:color w:val="auto"/>
                <w:sz w:val="22"/>
                <w:szCs w:val="22"/>
              </w:rPr>
            </w:pPr>
          </w:p>
        </w:tc>
      </w:tr>
    </w:tbl>
    <w:p w14:paraId="5977BC0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both"/>
        <w:textAlignment w:val="auto"/>
        <w:outlineLvl w:val="9"/>
        <w:rPr>
          <w:rFonts w:hint="default" w:ascii="Times New Roman" w:hAnsi="Times New Roman" w:eastAsia="方正仿宋_GB2312" w:cs="Times New Roman"/>
          <w:color w:val="auto"/>
          <w:sz w:val="22"/>
          <w:szCs w:val="22"/>
        </w:rPr>
      </w:pPr>
    </w:p>
    <w:p w14:paraId="01EDCFFA">
      <w:pPr>
        <w:keepNext w:val="0"/>
        <w:keepLines w:val="0"/>
        <w:pageBreakBefore w:val="0"/>
        <w:widowControl w:val="0"/>
        <w:kinsoku/>
        <w:wordWrap/>
        <w:overflowPunct/>
        <w:topLinePunct w:val="0"/>
        <w:autoSpaceDE/>
        <w:autoSpaceDN/>
        <w:bidi w:val="0"/>
        <w:adjustRightInd/>
        <w:snapToGrid w:val="0"/>
        <w:spacing w:afterLines="0" w:line="240" w:lineRule="auto"/>
        <w:ind w:left="1407" w:leftChars="146" w:hanging="1100" w:hangingChars="500"/>
        <w:textAlignment w:val="auto"/>
        <w:outlineLvl w:val="9"/>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备注： </w:t>
      </w:r>
      <w:r>
        <w:rPr>
          <w:rFonts w:hint="eastAsia" w:ascii="仿宋_GB2312" w:hAnsi="仿宋_GB2312" w:eastAsia="仿宋_GB2312" w:cs="仿宋_GB2312"/>
          <w:color w:val="auto"/>
          <w:sz w:val="22"/>
          <w:szCs w:val="22"/>
          <w:lang w:val="en-US" w:eastAsia="zh-CN"/>
        </w:rPr>
        <w:t xml:space="preserve"> 1.</w:t>
      </w:r>
      <w:r>
        <w:rPr>
          <w:rFonts w:hint="eastAsia" w:ascii="仿宋_GB2312" w:hAnsi="仿宋_GB2312" w:eastAsia="仿宋_GB2312" w:cs="仿宋_GB2312"/>
          <w:color w:val="auto"/>
          <w:sz w:val="22"/>
          <w:szCs w:val="22"/>
          <w:lang w:eastAsia="zh-CN"/>
        </w:rPr>
        <w:t>被诊断中小企业/工业园区所属</w:t>
      </w:r>
      <w:r>
        <w:rPr>
          <w:rFonts w:hint="eastAsia" w:ascii="仿宋_GB2312" w:hAnsi="仿宋_GB2312" w:eastAsia="仿宋_GB2312" w:cs="仿宋_GB2312"/>
          <w:color w:val="auto"/>
          <w:sz w:val="22"/>
          <w:szCs w:val="22"/>
        </w:rPr>
        <w:t>行业</w:t>
      </w:r>
      <w:r>
        <w:rPr>
          <w:rFonts w:hint="eastAsia" w:ascii="仿宋_GB2312" w:hAnsi="仿宋_GB2312" w:eastAsia="仿宋_GB2312" w:cs="仿宋_GB2312"/>
          <w:color w:val="auto"/>
          <w:sz w:val="22"/>
          <w:szCs w:val="22"/>
          <w:lang w:val="en-US" w:eastAsia="zh-CN"/>
        </w:rPr>
        <w:t>/</w:t>
      </w:r>
      <w:r>
        <w:rPr>
          <w:rFonts w:hint="eastAsia" w:ascii="仿宋_GB2312" w:hAnsi="仿宋_GB2312" w:eastAsia="仿宋_GB2312" w:cs="仿宋_GB2312"/>
          <w:color w:val="auto"/>
          <w:sz w:val="22"/>
          <w:szCs w:val="22"/>
          <w:lang w:eastAsia="zh-CN"/>
        </w:rPr>
        <w:t>领域</w:t>
      </w:r>
      <w:r>
        <w:rPr>
          <w:rFonts w:hint="eastAsia" w:ascii="仿宋_GB2312" w:hAnsi="仿宋_GB2312" w:eastAsia="仿宋_GB2312" w:cs="仿宋_GB2312"/>
          <w:color w:val="auto"/>
          <w:sz w:val="22"/>
          <w:szCs w:val="22"/>
        </w:rPr>
        <w:t>”包括钢铁、石化、化工、建材、有色金属、轻工、纺织、</w:t>
      </w:r>
      <w:r>
        <w:rPr>
          <w:rFonts w:hint="eastAsia" w:ascii="仿宋_GB2312" w:hAnsi="仿宋_GB2312" w:eastAsia="仿宋_GB2312" w:cs="仿宋_GB2312"/>
          <w:color w:val="auto"/>
          <w:sz w:val="22"/>
          <w:szCs w:val="22"/>
          <w:lang w:eastAsia="zh-CN"/>
        </w:rPr>
        <w:t>机械、汽车、</w:t>
      </w:r>
      <w:r>
        <w:rPr>
          <w:rFonts w:hint="eastAsia" w:ascii="仿宋_GB2312" w:hAnsi="仿宋_GB2312" w:eastAsia="仿宋_GB2312" w:cs="仿宋_GB2312"/>
          <w:color w:val="auto"/>
          <w:sz w:val="22"/>
          <w:szCs w:val="22"/>
        </w:rPr>
        <w:t>电子</w:t>
      </w:r>
      <w:r>
        <w:rPr>
          <w:rFonts w:hint="eastAsia" w:ascii="仿宋_GB2312" w:hAnsi="仿宋_GB2312" w:eastAsia="仿宋_GB2312" w:cs="仿宋_GB2312"/>
          <w:color w:val="auto"/>
          <w:sz w:val="22"/>
          <w:szCs w:val="22"/>
          <w:lang w:eastAsia="zh-CN"/>
        </w:rPr>
        <w:t>等行业，数据中心</w:t>
      </w:r>
      <w:r>
        <w:rPr>
          <w:rFonts w:hint="eastAsia" w:ascii="仿宋_GB2312" w:hAnsi="仿宋_GB2312" w:eastAsia="仿宋_GB2312" w:cs="仿宋_GB2312"/>
          <w:color w:val="auto"/>
          <w:sz w:val="22"/>
          <w:szCs w:val="22"/>
        </w:rPr>
        <w:t>等</w:t>
      </w:r>
      <w:r>
        <w:rPr>
          <w:rFonts w:hint="eastAsia" w:ascii="仿宋_GB2312" w:hAnsi="仿宋_GB2312" w:eastAsia="仿宋_GB2312" w:cs="仿宋_GB2312"/>
          <w:color w:val="auto"/>
          <w:sz w:val="22"/>
          <w:szCs w:val="22"/>
          <w:lang w:eastAsia="zh-CN"/>
        </w:rPr>
        <w:t>信息基础设施</w:t>
      </w:r>
      <w:r>
        <w:rPr>
          <w:rFonts w:hint="eastAsia" w:ascii="仿宋_GB2312" w:hAnsi="仿宋_GB2312" w:eastAsia="仿宋_GB2312" w:cs="仿宋_GB2312"/>
          <w:color w:val="auto"/>
          <w:sz w:val="22"/>
          <w:szCs w:val="22"/>
        </w:rPr>
        <w:t>。</w:t>
      </w:r>
    </w:p>
    <w:p w14:paraId="3DC63889">
      <w:pPr>
        <w:pStyle w:val="2"/>
        <w:keepNext w:val="0"/>
        <w:keepLines w:val="0"/>
        <w:pageBreakBefore w:val="0"/>
        <w:widowControl w:val="0"/>
        <w:kinsoku/>
        <w:wordWrap/>
        <w:overflowPunct/>
        <w:topLinePunct w:val="0"/>
        <w:autoSpaceDE/>
        <w:autoSpaceDN/>
        <w:bidi w:val="0"/>
        <w:adjustRightInd/>
        <w:spacing w:after="0"/>
        <w:ind w:left="1140" w:leftChars="438" w:hanging="220" w:hangingChars="100"/>
        <w:textAlignment w:val="auto"/>
        <w:rPr>
          <w:rFonts w:hint="default" w:eastAsia="仿宋_GB2312"/>
          <w:lang w:val="en-US" w:eastAsia="zh-CN"/>
        </w:rPr>
      </w:pPr>
      <w:r>
        <w:rPr>
          <w:rFonts w:hint="eastAsia" w:ascii="仿宋_GB2312" w:hAnsi="仿宋_GB2312" w:eastAsia="仿宋_GB2312" w:cs="仿宋_GB2312"/>
          <w:color w:val="auto"/>
          <w:sz w:val="22"/>
          <w:szCs w:val="22"/>
          <w:lang w:val="en-US" w:eastAsia="zh-CN"/>
        </w:rPr>
        <w:t>2.拟开展产品碳足迹核算的工业产品类型”对照已发布国家标准、行业标准或工业和信息化部等部门推荐的工业产品碳足迹核算规则团体标准。</w:t>
      </w:r>
    </w:p>
    <w:p w14:paraId="2F875893">
      <w:pPr>
        <w:keepNext w:val="0"/>
        <w:keepLines w:val="0"/>
        <w:pageBreakBefore w:val="0"/>
        <w:widowControl w:val="0"/>
        <w:kinsoku/>
        <w:wordWrap/>
        <w:overflowPunct/>
        <w:topLinePunct w:val="0"/>
        <w:autoSpaceDE/>
        <w:autoSpaceDN/>
        <w:bidi w:val="0"/>
        <w:adjustRightInd/>
        <w:snapToGrid w:val="0"/>
        <w:spacing w:afterLines="0" w:line="240" w:lineRule="auto"/>
        <w:ind w:left="1360" w:leftChars="438" w:hanging="440" w:hangingChars="200"/>
        <w:textAlignment w:val="auto"/>
        <w:outlineLvl w:val="9"/>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“中小企业</w:t>
      </w:r>
      <w:r>
        <w:rPr>
          <w:rFonts w:hint="eastAsia" w:ascii="仿宋_GB2312" w:hAnsi="仿宋_GB2312" w:eastAsia="仿宋_GB2312" w:cs="仿宋_GB2312"/>
          <w:color w:val="auto"/>
          <w:sz w:val="22"/>
          <w:szCs w:val="22"/>
          <w:lang w:eastAsia="zh-CN"/>
        </w:rPr>
        <w:t>类型</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val="en-US" w:eastAsia="zh-CN"/>
        </w:rPr>
        <w:t>包括</w:t>
      </w:r>
      <w:r>
        <w:rPr>
          <w:rFonts w:hint="eastAsia" w:ascii="仿宋_GB2312" w:hAnsi="仿宋_GB2312" w:eastAsia="仿宋_GB2312" w:cs="仿宋_GB2312"/>
          <w:color w:val="auto"/>
          <w:sz w:val="22"/>
          <w:szCs w:val="22"/>
          <w:lang w:eastAsia="zh-CN"/>
        </w:rPr>
        <w:t>国家级</w:t>
      </w:r>
      <w:r>
        <w:rPr>
          <w:rFonts w:hint="eastAsia" w:ascii="仿宋_GB2312" w:hAnsi="仿宋_GB2312" w:eastAsia="仿宋_GB2312" w:cs="仿宋_GB2312"/>
          <w:color w:val="auto"/>
          <w:sz w:val="22"/>
          <w:szCs w:val="22"/>
          <w:lang w:val="en-US" w:eastAsia="zh-CN"/>
        </w:rPr>
        <w:t>/省级</w:t>
      </w:r>
      <w:r>
        <w:rPr>
          <w:rFonts w:hint="eastAsia" w:ascii="仿宋_GB2312" w:hAnsi="仿宋_GB2312" w:eastAsia="仿宋_GB2312" w:cs="仿宋_GB2312"/>
          <w:color w:val="auto"/>
          <w:sz w:val="22"/>
          <w:szCs w:val="22"/>
        </w:rPr>
        <w:t>专精特新</w:t>
      </w:r>
      <w:r>
        <w:rPr>
          <w:rFonts w:hint="eastAsia" w:ascii="仿宋_GB2312" w:hAnsi="仿宋_GB2312" w:eastAsia="仿宋_GB2312" w:cs="仿宋_GB2312"/>
          <w:color w:val="auto"/>
          <w:sz w:val="22"/>
          <w:szCs w:val="22"/>
          <w:lang w:eastAsia="zh-CN"/>
        </w:rPr>
        <w:t>中小</w:t>
      </w:r>
      <w:r>
        <w:rPr>
          <w:rFonts w:hint="eastAsia" w:ascii="仿宋_GB2312" w:hAnsi="仿宋_GB2312" w:eastAsia="仿宋_GB2312" w:cs="仿宋_GB2312"/>
          <w:color w:val="auto"/>
          <w:sz w:val="22"/>
          <w:szCs w:val="22"/>
        </w:rPr>
        <w:t>企业</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专精特新“小巨人”企业、中小企业</w:t>
      </w:r>
      <w:r>
        <w:rPr>
          <w:rFonts w:hint="eastAsia" w:ascii="仿宋_GB2312" w:hAnsi="仿宋_GB2312" w:eastAsia="仿宋_GB2312" w:cs="仿宋_GB2312"/>
          <w:color w:val="auto"/>
          <w:sz w:val="22"/>
          <w:szCs w:val="22"/>
          <w:lang w:val="en-US"/>
        </w:rPr>
        <w:t>等；“</w:t>
      </w:r>
      <w:r>
        <w:rPr>
          <w:rFonts w:hint="eastAsia" w:ascii="仿宋_GB2312" w:hAnsi="仿宋_GB2312" w:eastAsia="仿宋_GB2312" w:cs="仿宋_GB2312"/>
          <w:color w:val="auto"/>
          <w:sz w:val="22"/>
          <w:szCs w:val="22"/>
        </w:rPr>
        <w:t>工业</w:t>
      </w:r>
      <w:r>
        <w:rPr>
          <w:rFonts w:hint="eastAsia" w:ascii="仿宋_GB2312" w:hAnsi="仿宋_GB2312" w:eastAsia="仿宋_GB2312" w:cs="仿宋_GB2312"/>
          <w:color w:val="auto"/>
          <w:sz w:val="22"/>
          <w:szCs w:val="22"/>
          <w:lang w:val="en-US"/>
        </w:rPr>
        <w:t>园区类型”包括国家级/</w:t>
      </w:r>
    </w:p>
    <w:p w14:paraId="67B63CF8">
      <w:pPr>
        <w:keepNext w:val="0"/>
        <w:keepLines w:val="0"/>
        <w:pageBreakBefore w:val="0"/>
        <w:widowControl w:val="0"/>
        <w:kinsoku/>
        <w:wordWrap/>
        <w:overflowPunct/>
        <w:topLinePunct w:val="0"/>
        <w:autoSpaceDE/>
        <w:autoSpaceDN/>
        <w:bidi w:val="0"/>
        <w:adjustRightInd/>
        <w:snapToGrid w:val="0"/>
        <w:spacing w:afterLines="0" w:line="240" w:lineRule="auto"/>
        <w:ind w:left="1293" w:leftChars="511" w:hanging="220" w:hangingChars="100"/>
        <w:textAlignment w:val="auto"/>
        <w:outlineLvl w:val="9"/>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省级工业园区、经济开发区、高新技术园区</w:t>
      </w:r>
      <w:r>
        <w:rPr>
          <w:rFonts w:hint="eastAsia" w:ascii="仿宋_GB2312" w:hAnsi="仿宋_GB2312" w:eastAsia="仿宋_GB2312" w:cs="仿宋_GB2312"/>
          <w:color w:val="auto"/>
          <w:sz w:val="22"/>
          <w:szCs w:val="22"/>
        </w:rPr>
        <w:t>、国家高新技术产业开发区</w:t>
      </w:r>
      <w:r>
        <w:rPr>
          <w:rFonts w:hint="eastAsia" w:ascii="仿宋_GB2312" w:hAnsi="仿宋_GB2312" w:eastAsia="仿宋_GB2312" w:cs="仿宋_GB2312"/>
          <w:color w:val="auto"/>
          <w:sz w:val="22"/>
          <w:szCs w:val="22"/>
          <w:lang w:val="en-US"/>
        </w:rPr>
        <w:t>等。</w:t>
      </w:r>
    </w:p>
    <w:p w14:paraId="34AEA1DE">
      <w:bookmarkStart w:id="0" w:name="_GoBack"/>
      <w:bookmarkEnd w:id="0"/>
    </w:p>
    <w:sectPr>
      <w:pgSz w:w="16838" w:h="11906" w:orient="landscape"/>
      <w:pgMar w:top="1417"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A3120"/>
    <w:rsid w:val="23583DE4"/>
    <w:rsid w:val="5D4A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2026-04-07T01:25:00Z</dcterms:created>
  <dc:creator>夏天的海～</dc:creator>
  <cp:lastModifiedBy>夏天的海～</cp:lastModifiedBy>
  <dcterms:modified xsi:type="dcterms:W3CDTF">2026-04-07T01:25:36Z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A4CEB713CB73456AA85DE94FE9D17C69_11</vt:lpwstr>
  </property>
  <property fmtid="{D5CDD505-2E9C-101B-9397-08002B2CF9AE}" pid="4" name="KSOTemplateDocerSaveRecord">
    <vt:lpwstr>eyJoZGlkIjoiNDRkMWY5ZWI0OTRiZTk2M2IwZGQzNmYwYjBiZmZjY2EiLCJ1c2VySWQiOiIyMTU2ODU0MjYifQ==</vt:lpwstr>
  </property>
</Properties>
</file>